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Дело № </w:t>
      </w:r>
      <w:r>
        <w:rPr>
          <w:rFonts w:ascii="Times New Roman" w:eastAsia="Times New Roman" w:hAnsi="Times New Roman" w:cs="Times New Roman"/>
          <w:sz w:val="26"/>
          <w:szCs w:val="26"/>
        </w:rPr>
        <w:t>05-118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/1201/2026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Солнечный,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Соколова Александра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административном правонарушении, предусмотренном ч. 1 ст. 20.25 Кодекса Российской Федерации об административных правонарушениях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Соколова Александра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 00 часов 01 минуту, Соколов Александр Валерьевич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 уплатил в установленный ст. 32.2 КоАП РФ срок административный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назначенный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>№188100862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1526501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27.12.2025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РФ.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Соколова Александра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 протокол об административном правонарушении, предусмотренном ч. 1 ст. 20.25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Соколов Александр Валерьевич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ходатайств, отводов не заявлял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раскаивался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Соколова Александра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</w:t>
      </w:r>
      <w:r>
        <w:rPr>
          <w:rFonts w:ascii="Times New Roman" w:eastAsia="Times New Roman" w:hAnsi="Times New Roman" w:cs="Times New Roman"/>
          <w:sz w:val="28"/>
          <w:szCs w:val="28"/>
        </w:rPr>
        <w:t>20.07.2026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№18810086230001526501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27.12.2025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</w:t>
      </w:r>
      <w:r>
        <w:rPr>
          <w:rFonts w:ascii="Times New Roman" w:eastAsia="Times New Roman" w:hAnsi="Times New Roman" w:cs="Times New Roman"/>
          <w:sz w:val="28"/>
          <w:szCs w:val="28"/>
        </w:rPr>
        <w:t>Соколова Александра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Соколова Александра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Соколовым Александром Валерьевичем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правонарушения, личность виновно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,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личности Соколова А.В., </w:t>
      </w:r>
      <w:r>
        <w:rPr>
          <w:rFonts w:ascii="Times New Roman" w:eastAsia="Times New Roman" w:hAnsi="Times New Roman" w:cs="Times New Roman"/>
          <w:sz w:val="28"/>
          <w:szCs w:val="28"/>
        </w:rPr>
        <w:t>считаю необходимым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ареста, так иное, менее строгое наказание не сможет обеспечить достижение целей административного наказания.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Оснований, препятствующих назначению наказания в виде администр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тивного ареста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Соколова А.В.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предусмотренных ч. 2 ст. 3.9 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АП РФ в судебном заседании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3 ст. 3.9 КоАП РФ срок административного задерж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 включ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ется в срок административного ареста.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задержании №</w:t>
      </w:r>
      <w:r>
        <w:rPr>
          <w:rFonts w:ascii="Times New Roman" w:eastAsia="Times New Roman" w:hAnsi="Times New Roman" w:cs="Times New Roman"/>
          <w:sz w:val="28"/>
          <w:szCs w:val="28"/>
        </w:rPr>
        <w:t>245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20.07.2026 года Соколов А.В.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 задержан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17 часов 00 минут 20.07.2026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12 часов 02 минуты 21.07.2026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Соколова Александра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 с</w:t>
      </w:r>
      <w:r>
        <w:rPr>
          <w:rFonts w:ascii="Times New Roman" w:eastAsia="Times New Roman" w:hAnsi="Times New Roman" w:cs="Times New Roman"/>
          <w:sz w:val="28"/>
          <w:szCs w:val="28"/>
        </w:rPr>
        <w:t>роком на 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отбывания наказания исчислять с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00 минут 21.07.2026 года.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Зачесть в срок отбывания наказания время административного заде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жания Соколова А.В.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17 часов 00 минут 20.07.2026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12 часов 02 минуты 21.07.2026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766"/>
      <w:gridCol w:w="1636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8rplc-8">
    <w:name w:val="cat-UserDefined grp-28 rplc-8"/>
    <w:basedOn w:val="DefaultParagraphFont"/>
  </w:style>
  <w:style w:type="character" w:customStyle="1" w:styleId="cat-UserDefinedgrp-30rplc-18">
    <w:name w:val="cat-UserDefined grp-30 rplc-18"/>
    <w:basedOn w:val="DefaultParagraphFont"/>
  </w:style>
  <w:style w:type="character" w:customStyle="1" w:styleId="cat-UserDefinedgrp-29rplc-20">
    <w:name w:val="cat-UserDefined grp-29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